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3502" w:rsidRPr="009C3502" w:rsidP="009C350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35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Дело № </w:t>
      </w:r>
      <w:r w:rsidRPr="009C3502">
        <w:rPr>
          <w:rFonts w:ascii="Times New Roman" w:eastAsia="Times New Roman" w:hAnsi="Times New Roman" w:cs="Times New Roman"/>
          <w:sz w:val="28"/>
          <w:szCs w:val="28"/>
          <w:lang w:eastAsia="ru-RU"/>
        </w:rPr>
        <w:t>05-0477/2607/2025</w:t>
      </w:r>
    </w:p>
    <w:p w:rsidR="009C3502" w:rsidRPr="009C3502" w:rsidP="009C35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3502" w:rsidRPr="009C3502" w:rsidP="009C35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35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9C3502" w:rsidRPr="009C3502" w:rsidP="009C350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C3502" w:rsidRPr="009C3502" w:rsidP="009C350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35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 Сургут                                                                                          28.05.2025                                                                                   </w:t>
      </w:r>
    </w:p>
    <w:p w:rsidR="009C3502" w:rsidRPr="009C3502" w:rsidP="009C35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C3502" w:rsidRPr="009C3502" w:rsidP="009C35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50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7 Сургутского судебного района города окружного значения Сургута Ханты-Мансийского автономного округа – Югры Конева Е.Н., находящийся по адресу: Ханты-Мансийский автономный округ – Югра, г. Сургут, ул. Гагарина, д. 9, каб.</w:t>
      </w:r>
      <w:r w:rsidRPr="009C3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203, рассмотрев дело об административном правонарушении, предусмотренном ч. 1 ст. 20.25 Кодекса Российской Федерации об административных правонарушениях в отношении:</w:t>
      </w:r>
    </w:p>
    <w:p w:rsidR="009C3502" w:rsidRPr="009C3502" w:rsidP="009C35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"Трест Запсибгидрострой", </w:t>
      </w:r>
      <w:r w:rsidRPr="00AD1992" w:rsidR="00AD1992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</w:t>
      </w:r>
    </w:p>
    <w:p w:rsidR="009C3502" w:rsidRPr="009C3502" w:rsidP="009C35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502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русским языком владеющ</w:t>
      </w:r>
      <w:r w:rsidRPr="009C350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его</w:t>
      </w:r>
      <w:r w:rsidRPr="009C350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услугах переводчика не нуждающ</w:t>
      </w:r>
      <w:r w:rsidRPr="009C350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его</w:t>
      </w:r>
      <w:r w:rsidRPr="009C3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ся, </w:t>
      </w:r>
    </w:p>
    <w:p w:rsidR="009C3502" w:rsidRPr="009C3502" w:rsidP="009C35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502" w:rsidRPr="009C3502" w:rsidP="009C35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50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9C3502" w:rsidRPr="009C3502" w:rsidP="009C35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502" w:rsidRPr="009C3502" w:rsidP="009C35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50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с ограниченной ответственностью "Трест За</w:t>
      </w:r>
      <w:r w:rsidRPr="009C3502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псибгидрострой" совершило правонарушение, предусмотренное ч. 1 ст. 20.25 КоАП РФ, при следующих обстоятельствах:</w:t>
      </w:r>
    </w:p>
    <w:p w:rsidR="009C3502" w:rsidRPr="009C3502" w:rsidP="009C35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11.02.2025 общество с ограниченной ответственностью "Трест Запсибгидрострой" по адресу: ХМАО-Югра, г. Сургут, ул. Университетская, д.7, эт.3 в </w:t>
      </w:r>
      <w:r w:rsidRPr="009C350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осях 10-15 ряды А-Н блок Б, будучи надлежащим образом, предупрежденн</w:t>
      </w:r>
      <w:r w:rsidRPr="009C350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ым</w:t>
      </w:r>
      <w:r w:rsidRPr="009C3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последствиях неуплаты административного штрафа, в установленный ст. 32.2 КоАП РФ срок не исполни</w:t>
      </w:r>
      <w:r w:rsidRPr="009C350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ло</w:t>
      </w:r>
      <w:r w:rsidRPr="009C3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административное наказание в виде штрафа, назначенное постановлением по делу об адми</w:t>
      </w:r>
      <w:r w:rsidRPr="009C3502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нистративном правонарушении № 0355431010124111101005671 от 11.11.2024.</w:t>
      </w:r>
    </w:p>
    <w:p w:rsidR="009C3502" w:rsidRPr="009C3502" w:rsidP="009C35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Общество с ограниченной ответственностью "Трест Запсибгидрострой" о времени и месте судебного заседания извещен надлежащим образом, </w:t>
      </w:r>
      <w:r w:rsidRPr="009C350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судебной повесткой, направленной заказным письмом с у</w:t>
      </w:r>
      <w:r w:rsidRPr="009C350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ведомлением о вручении. Согласно почтовому уведомлению судебная повестка адресатом не получена, возвращена в суд в связи с истечением срока хранения</w:t>
      </w:r>
      <w:r w:rsidRPr="009C35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C3502" w:rsidRPr="009C3502" w:rsidP="009C35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35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ч. 2 ст. 25.1 Кодекса РФ об административных правонарушениях дело об административном </w:t>
      </w:r>
      <w:r w:rsidRPr="009C35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правонарушении может быть рассмотрено в отсутствие лица, в отношении которого ведется производство по делу, лишь в случаях, предусмотренных ч. 3 ст. 28.6 Кодекса РФ об административных правонарушениях, либо если имеются данные о надлежащем извещении лица о</w:t>
      </w:r>
      <w:r w:rsidRPr="009C35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месте и времени рассмотрения дела.</w:t>
      </w:r>
    </w:p>
    <w:p w:rsidR="009C3502" w:rsidRPr="009C3502" w:rsidP="009C35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указанных обстоятельствах судом определено рассмотреть дело в отсутствии </w:t>
      </w:r>
      <w:r w:rsidRPr="009C3502"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  <w:t>общество с ограниченной ответственностью "Трест Запсибгидрострой".</w:t>
      </w:r>
    </w:p>
    <w:p w:rsidR="009C3502" w:rsidRPr="009C3502" w:rsidP="009C35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Изучив представленные материалы дела, считаю, что вина </w:t>
      </w:r>
      <w:r w:rsidRPr="009C3502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общества с ограниченн</w:t>
      </w:r>
      <w:r w:rsidRPr="009C3502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ой ответственностью "Трест Запсибгидрострой"</w:t>
      </w:r>
      <w:r w:rsidRPr="009C3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</w:t>
      </w:r>
      <w:r w:rsidRPr="009C350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правонарушения установлена и подтверждается совокупностью исследованных в судебном заседании следующих доказательств:</w:t>
      </w:r>
    </w:p>
    <w:p w:rsidR="009C3502" w:rsidRPr="009C3502" w:rsidP="009C35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50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протоколом об административном правонарушении № 035543101042</w:t>
      </w:r>
      <w:r w:rsidRPr="009C3502">
        <w:rPr>
          <w:rFonts w:ascii="Times New Roman" w:eastAsia="Times New Roman" w:hAnsi="Times New Roman" w:cs="Times New Roman"/>
          <w:sz w:val="28"/>
          <w:szCs w:val="28"/>
          <w:lang w:eastAsia="ru-RU"/>
        </w:rPr>
        <w:t>5032701009313 от 27.03.2025, в котором изложено существо нарушения;</w:t>
      </w:r>
    </w:p>
    <w:p w:rsidR="009C3502" w:rsidRPr="009C3502" w:rsidP="009C35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502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копией постановления по делу об административном правонарушении № 0355431010124111101005671 от 11.11.2024, которое вступило в силу;</w:t>
      </w:r>
    </w:p>
    <w:p w:rsidR="009C3502" w:rsidRPr="009C3502" w:rsidP="009C35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502">
        <w:rPr>
          <w:rFonts w:ascii="Times New Roman" w:eastAsia="Times New Roman" w:hAnsi="Times New Roman" w:cs="Times New Roman"/>
          <w:sz w:val="28"/>
          <w:szCs w:val="28"/>
          <w:lang w:eastAsia="ru-RU"/>
        </w:rPr>
        <w:t>- и другими материалами дела.</w:t>
      </w:r>
    </w:p>
    <w:p w:rsidR="009C3502" w:rsidRPr="009C3502" w:rsidP="009C35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50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ч. 1 ст. 32.2 Кодекса РФ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</w:t>
      </w:r>
      <w:r w:rsidRPr="009C3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тративного штрафа в законную силу. </w:t>
      </w:r>
    </w:p>
    <w:p w:rsidR="009C3502" w:rsidRPr="009C3502" w:rsidP="009C35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5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указанных обстоятельствах бездействие</w:t>
      </w:r>
      <w:r w:rsidRPr="009C3502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общества с ограниченной ответственностью "Трест Запсибгидрострой"</w:t>
      </w:r>
      <w:r w:rsidRPr="009C3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 квалифицировано по ч. 1 ст. 20.25 Кодекса РФ об административных правонарушениях. </w:t>
      </w:r>
    </w:p>
    <w:p w:rsidR="009C3502" w:rsidRPr="009C3502" w:rsidP="009C35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50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имеющиеся в дел</w:t>
      </w:r>
      <w:r w:rsidRPr="009C3502">
        <w:rPr>
          <w:rFonts w:ascii="Times New Roman" w:eastAsia="Times New Roman" w:hAnsi="Times New Roman" w:cs="Times New Roman"/>
          <w:sz w:val="28"/>
          <w:szCs w:val="28"/>
          <w:lang w:eastAsia="ru-RU"/>
        </w:rPr>
        <w:t>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9C3502" w:rsidRPr="009C3502" w:rsidP="009C35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50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 в истребовании и изучении дополнительных доказательств мировой судья не усматривает, поскольку и</w:t>
      </w:r>
      <w:r w:rsidRPr="009C350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меющиеся в деле материалы в полном объеме отражают описанные в протоколе события.</w:t>
      </w:r>
    </w:p>
    <w:p w:rsidR="009C3502" w:rsidRPr="009C3502" w:rsidP="009C35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5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Каких-либо нарушений при составлении протокола об административном правонарушении, судом не установлено, протокол составлен уполномоченным должностным лицом, существенных нар</w:t>
      </w:r>
      <w:r w:rsidRPr="009C3502">
        <w:rPr>
          <w:rFonts w:ascii="Times New Roman" w:eastAsia="Times New Roman" w:hAnsi="Times New Roman" w:cs="Times New Roman"/>
          <w:sz w:val="28"/>
          <w:szCs w:val="28"/>
          <w:lang w:eastAsia="ru-RU"/>
        </w:rPr>
        <w:t>ушений требования закона, влекущих признание протокола недопустимым доказательством, при его составлении не допущено, все сведения, необходимые для правильного разрешения дела, в протоколе отражены правильно.</w:t>
      </w:r>
    </w:p>
    <w:p w:rsidR="009C3502" w:rsidRPr="009C3502" w:rsidP="009C35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50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перечисленных в ст. 24.5 КоАП РФ</w:t>
      </w:r>
      <w:r w:rsidRPr="009C3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исключающих производство по делу об административном правонарушении, не имеется. </w:t>
      </w:r>
    </w:p>
    <w:p w:rsidR="009C3502" w:rsidRPr="009C3502" w:rsidP="009C35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50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9C3502" w:rsidRPr="009C3502" w:rsidP="009C35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50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предусмотренных ст</w:t>
      </w:r>
      <w:r w:rsidRPr="009C3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4.2 КоАП РФ, смягчающих административную ответственность, судом не установлено. </w:t>
      </w:r>
    </w:p>
    <w:p w:rsidR="009C3502" w:rsidRPr="009C3502" w:rsidP="009C35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предусмотренных ст. 4.3 КоАП РФ, отягчающих административную ответственность, суд не усматривает. </w:t>
      </w:r>
    </w:p>
    <w:p w:rsidR="009C3502" w:rsidRPr="009C3502" w:rsidP="009C35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50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Санкция ч. 1 ст. 20.25 КоАП РФ, предусматривает наказание в</w:t>
      </w:r>
      <w:r w:rsidRPr="009C3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9C3502" w:rsidRPr="009C3502" w:rsidP="009C35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Pr="009C3502">
        <w:rPr>
          <w:rFonts w:ascii="Times New Roman" w:eastAsia="Times New Roman" w:hAnsi="Times New Roman" w:cs="Times New Roman"/>
          <w:sz w:val="28"/>
          <w:szCs w:val="28"/>
          <w:lang w:eastAsia="ru-RU"/>
        </w:rPr>
        <w:t>с п.3 Примечания к ст. 20.25 КоАП РФ административный арест, предусмотренный частью 1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</w:t>
      </w:r>
      <w:r w:rsidRPr="009C3502">
        <w:rPr>
          <w:rFonts w:ascii="Times New Roman" w:eastAsia="Times New Roman" w:hAnsi="Times New Roman" w:cs="Times New Roman"/>
          <w:sz w:val="28"/>
          <w:szCs w:val="28"/>
          <w:lang w:eastAsia="ru-RU"/>
        </w:rPr>
        <w:t>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 w:rsidR="009C3502" w:rsidRPr="009C3502" w:rsidP="009C35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50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При назначении наказания</w:t>
      </w:r>
      <w:r w:rsidRPr="009C35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C350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учитывая общественную опасность деяния, характер совершенного правонарушения, личность нарушителя</w:t>
      </w:r>
      <w:r w:rsidRPr="009C3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C350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считаю возможным назначить административное наказание в виде </w:t>
      </w:r>
      <w:r w:rsidRPr="009C3502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штрафа.</w:t>
      </w:r>
    </w:p>
    <w:p w:rsidR="009C3502" w:rsidRPr="009C3502" w:rsidP="009C35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изложенного, руководствуясь ч.1 ст. 29.10 Кодекса РФ об административных </w:t>
      </w:r>
      <w:r w:rsidRPr="009C35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правонарушениях, мировой судья</w:t>
      </w:r>
    </w:p>
    <w:p w:rsidR="009C3502" w:rsidRPr="009C3502" w:rsidP="009C35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502" w:rsidRPr="009C3502" w:rsidP="009C35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5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9C3502" w:rsidRPr="009C3502" w:rsidP="009C35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502" w:rsidRPr="009C3502" w:rsidP="009C35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50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с ограниченной ответственностью "Трест Запсибгидрострой" признать виновным в совершении административного правонарушения, предусмотренного ч. 1 ст. 20.25 Кодекса Российской Федерации об административных</w:t>
      </w:r>
      <w:r w:rsidRPr="009C3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правонарушениях и назначить административное наказание в виде штрафа в размере 10000 (десять тысяч) рублей.  </w:t>
      </w:r>
    </w:p>
    <w:p w:rsidR="009C3502" w:rsidRPr="009C3502" w:rsidP="009C35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Сургутский городской суд Ханты – Мансийского автономного округа – Югры в течение 10 </w:t>
      </w:r>
      <w:r w:rsidRPr="009C350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дней</w:t>
      </w:r>
      <w:r w:rsidRPr="009C3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получения к</w:t>
      </w:r>
      <w:r w:rsidRPr="009C350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опии постановления.</w:t>
      </w:r>
    </w:p>
    <w:p w:rsidR="009C3502" w:rsidRPr="009C3502" w:rsidP="009C35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502" w:rsidRPr="009C3502" w:rsidP="009C35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502" w:rsidRPr="009C3502" w:rsidP="009C35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50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                                                                                    Е.Н. Конева</w:t>
      </w:r>
    </w:p>
    <w:p w:rsidR="009C3502" w:rsidRPr="009C3502" w:rsidP="009C35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верна </w:t>
      </w:r>
    </w:p>
    <w:p w:rsidR="009C3502" w:rsidRPr="009C3502" w:rsidP="009C35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50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                                                                                    Е.Н. Конева</w:t>
      </w:r>
    </w:p>
    <w:p w:rsidR="009C3502" w:rsidRPr="009C3502" w:rsidP="009C35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502">
        <w:rPr>
          <w:rFonts w:ascii="Times New Roman" w:eastAsia="Times New Roman" w:hAnsi="Times New Roman" w:cs="Times New Roman"/>
          <w:sz w:val="28"/>
          <w:szCs w:val="28"/>
          <w:lang w:eastAsia="ru-RU"/>
        </w:rPr>
        <w:t>28.05.2025</w:t>
      </w:r>
    </w:p>
    <w:p w:rsidR="009C3502" w:rsidRPr="009C3502" w:rsidP="009C35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502" w:rsidRPr="009C3502" w:rsidP="009C35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5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Подлинный документ хранится в деле № 05-0477/2607/2025</w:t>
      </w:r>
    </w:p>
    <w:p w:rsidR="009C3502" w:rsidRPr="009C3502" w:rsidP="009C35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50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Судебный акт не вступил в законную силу по состоянию на 28.05.2025</w:t>
      </w:r>
    </w:p>
    <w:p w:rsidR="009C3502" w:rsidRPr="009C3502" w:rsidP="009C35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502" w:rsidRPr="009C3502" w:rsidP="009C35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502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 подлежит уплате по реквизитам: Административный штраф перечислять на реквизиты: получатель: УФК по Ханты-Мансийском</w:t>
      </w:r>
      <w:r w:rsidRPr="009C3502">
        <w:rPr>
          <w:rFonts w:ascii="Times New Roman" w:eastAsia="Times New Roman" w:hAnsi="Times New Roman" w:cs="Times New Roman"/>
          <w:sz w:val="24"/>
          <w:szCs w:val="24"/>
          <w:lang w:eastAsia="ru-RU"/>
        </w:rPr>
        <w:t>у автономному округу-Югре (Департамент административного обеспечения Ханты-Мансийского автономного округа – Югры, л/с 04872D08080), Банк: РКЦ г. Ханты-Мансийска//УФК по Ханты-Мансийскому автономному округу-Югре г. Ханты-Мансийск, счет получателя(номер казн</w:t>
      </w:r>
      <w:r w:rsidRPr="009C3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72011601203019000140, </w:t>
      </w:r>
      <w:r w:rsidRPr="009C350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УИН 0412365400625004772520101.</w:t>
      </w:r>
    </w:p>
    <w:p w:rsidR="009C3502" w:rsidRPr="009C3502" w:rsidP="009C35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50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</w:t>
      </w:r>
      <w:r w:rsidRPr="009C3502">
        <w:rPr>
          <w:rFonts w:ascii="Times New Roman" w:eastAsia="Times New Roman" w:hAnsi="Times New Roman" w:cs="Times New Roman"/>
          <w:sz w:val="24"/>
          <w:szCs w:val="24"/>
          <w:lang w:eastAsia="ru-RU"/>
        </w:rPr>
        <w:t>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</w:t>
      </w:r>
      <w:r w:rsidRPr="009C3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стечения срока отсрочки или срока рассрочки, предусмотренных ст. 31.5 КоАП РФ. Лицо, не уплатившее штраф в установленный законом </w:t>
      </w:r>
      <w:r w:rsidRPr="009C350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подлежит наказанию по ч. 1 ст. 20.25 КоАП РФ в виде штрафа в двойном размере суммы неоплаченного штрафа, но менее одной ты</w:t>
      </w:r>
      <w:r w:rsidRPr="009C3502">
        <w:rPr>
          <w:rFonts w:ascii="Times New Roman" w:eastAsia="Times New Roman" w:hAnsi="Times New Roman" w:cs="Times New Roman"/>
          <w:sz w:val="24"/>
          <w:szCs w:val="24"/>
          <w:lang w:eastAsia="ru-RU"/>
        </w:rPr>
        <w:t>сячи рублей, либо административному аресту на срок до 15 суток, либо обязательных работ на срок до пятидесяти часов.</w:t>
      </w:r>
    </w:p>
    <w:p w:rsidR="009C3502" w:rsidRPr="009C3502" w:rsidP="009C3502">
      <w:pPr>
        <w:spacing w:line="254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50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квитанции об оплате административного штрафа необходимо представить по адресу: г. Сургут, ул. Гагарина, д. 9, каб. 214.</w:t>
      </w:r>
    </w:p>
    <w:p w:rsidR="009C3502" w:rsidRPr="009C3502" w:rsidP="009C35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502" w:rsidRPr="009C3502" w:rsidP="009C3502">
      <w:pPr>
        <w:spacing w:line="256" w:lineRule="auto"/>
        <w:rPr>
          <w:rFonts w:ascii="Calibri" w:eastAsia="Calibri" w:hAnsi="Calibri" w:cs="Times New Roman"/>
        </w:rPr>
      </w:pPr>
    </w:p>
    <w:p w:rsidR="009C3502" w:rsidRPr="009C3502" w:rsidP="009C35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1710"/>
    <w:sectPr w:rsidSect="00B07E6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D5375B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D5375B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502"/>
    <w:rsid w:val="000944D5"/>
    <w:rsid w:val="00402F8D"/>
    <w:rsid w:val="007432DE"/>
    <w:rsid w:val="00744B2A"/>
    <w:rsid w:val="007F1AE7"/>
    <w:rsid w:val="009C3502"/>
    <w:rsid w:val="00A11710"/>
    <w:rsid w:val="00AD1992"/>
    <w:rsid w:val="00D537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B096354-64AD-469C-90FB-2D0225994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9C350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rsid w:val="009C35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9C350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Нижний колонтитул Знак"/>
    <w:basedOn w:val="DefaultParagraphFont"/>
    <w:link w:val="Footer"/>
    <w:rsid w:val="009C35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9C3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C35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